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45001 Occupational Health and Safety Management System (OHSMS)</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45001 is the international standard for occupational health and safety management systems. It helps organisations prevent injury and ill health through hazard control and worker participation. Accredited ISO 45001 certification also supports Singapore's bizSAFE STAR recognition.</w:t>
      </w:r>
    </w:p>
    <w:p>
      <w:pPr>
        <w:pStyle w:val="Heading2"/>
      </w:pPr>
      <w:r>
        <w:t>What it is</w:t>
      </w:r>
    </w:p>
    <w:p>
      <w:r>
        <w:rPr>
          <w:i w:val="0"/>
        </w:rPr>
        <w:t>ISO 45001 sets requirements for an occupational health and safety management system that prevents work-related injury and ill health. In Singapore, SAC-accredited ISO 45001 certification supports the bizSAFE STAR application.</w:t>
      </w:r>
    </w:p>
    <w:p>
      <w:pPr>
        <w:pStyle w:val="Heading2"/>
      </w:pPr>
      <w:r>
        <w:t>Who it is for</w:t>
      </w:r>
    </w:p>
    <w:p>
      <w:r>
        <w:rPr>
          <w:i w:val="0"/>
        </w:rPr>
        <w:t>Construction, manufacturing, logistics, facilities and any organisation with significant workplace hazards.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45001 are delivered by our auditors on behalf of accredited certification bodies. The certificate is issued by the certification body, not by ICFC. Second-party audits: Supplier and partner audits against ISO 45001 on behalf of your organisation, with clear findings you can act on. Internal audits: First-party internal audits of your occupational health and safety by experienced auditors, combinable with other standards in one integrated audit.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45001: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standard on the EDGE Standards list when we checked. Ask us about non-grant options or other schemes that may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Does ISO 45001 help with bizSAFE?</w:t>
      </w:r>
    </w:p>
    <w:p>
      <w:r>
        <w:rPr>
          <w:b/>
        </w:rPr>
        <w:t xml:space="preserve">A. </w:t>
      </w:r>
      <w:r>
        <w:rPr>
          <w:i w:val="0"/>
        </w:rPr>
        <w:t>Yes. bizSAFE STAR requires a certified safety and health management system, such as ISO 45001 accredited by SAC or an MRA-recognised body, plus a risk management audit report.</w:t>
      </w:r>
    </w:p>
    <w:p>
      <w:pPr>
        <w:spacing w:after="0"/>
      </w:pPr>
      <w:r>
        <w:rPr>
          <w:b/>
        </w:rPr>
        <w:t xml:space="preserve">Q. </w:t>
      </w:r>
      <w:r>
        <w:rPr>
          <w:i w:val="0"/>
        </w:rPr>
        <w:t>Is ISO 45001 on EDGE?</w:t>
      </w:r>
    </w:p>
    <w:p>
      <w:r>
        <w:rPr>
          <w:b/>
        </w:rPr>
        <w:t xml:space="preserve">A. </w:t>
      </w:r>
      <w:r>
        <w:rPr>
          <w:i w:val="0"/>
        </w:rPr>
        <w:t>We did not find ISO 45001 on the EDGE Standards list when we checked. Ask us about other options.</w:t>
      </w:r>
    </w:p>
    <w:p>
      <w:pPr>
        <w:spacing w:after="0"/>
      </w:pPr>
      <w:r>
        <w:rPr>
          <w:b/>
        </w:rPr>
        <w:t xml:space="preserve">Q. </w:t>
      </w:r>
      <w:r>
        <w:rPr>
          <w:i w:val="0"/>
        </w:rPr>
        <w:t>Does it cover mental health?</w:t>
      </w:r>
    </w:p>
    <w:p>
      <w:r>
        <w:rPr>
          <w:b/>
        </w:rPr>
        <w:t xml:space="preserve">A. </w:t>
      </w:r>
      <w:r>
        <w:rPr>
          <w:i w:val="0"/>
        </w:rPr>
        <w:t>Yes. Psychosocial risks are within the scope of occupational health and safety hazards.</w:t>
      </w:r>
    </w:p>
    <w:p>
      <w:pPr>
        <w:spacing w:after="0"/>
      </w:pPr>
      <w:r>
        <w:rPr>
          <w:b/>
        </w:rPr>
        <w:t xml:space="preserve">Q. </w:t>
      </w:r>
      <w:r>
        <w:rPr>
          <w:i w:val="0"/>
        </w:rPr>
        <w:t>Can contractors be included?</w:t>
      </w:r>
    </w:p>
    <w:p>
      <w:r>
        <w:rPr>
          <w:b/>
        </w:rPr>
        <w:t xml:space="preserve">A. </w:t>
      </w:r>
      <w:r>
        <w:rPr>
          <w:i w:val="0"/>
        </w:rPr>
        <w:t>Yes. Managing contractors and other workers is an explicit part of the standard.</w:t>
      </w:r>
    </w:p>
    <w:p>
      <w:pPr>
        <w:pStyle w:val="Heading2"/>
      </w:pPr>
      <w:r>
        <w:t>Related services</w:t>
      </w:r>
    </w:p>
    <w:p>
      <w:pPr>
        <w:pStyle w:val="ListBullet"/>
        <w:spacing w:after="40"/>
      </w:pPr>
      <w:r>
        <w:t>bizSAFE (Levels 1 to 4 and STAR)</w:t>
      </w:r>
    </w:p>
    <w:p>
      <w:pPr>
        <w:pStyle w:val="ListBullet"/>
        <w:spacing w:after="40"/>
      </w:pPr>
      <w:r>
        <w:t>ISO/PAS 45005 Safe working during the COVID-19 pandemic (guidance)</w:t>
      </w:r>
    </w:p>
    <w:p>
      <w:pPr>
        <w:pStyle w:val="ListBullet"/>
        <w:spacing w:after="40"/>
      </w:pPr>
      <w:r>
        <w:t>ISO 14001 Environmental Management System (EMS)</w:t>
      </w:r>
    </w:p>
    <w:p>
      <w:pPr>
        <w:pStyle w:val="ListBullet"/>
        <w:spacing w:after="40"/>
      </w:pPr>
      <w:r>
        <w:t>ISO 9001 Quality Management System (QMS)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